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EB" w:rsidRPr="003D0E72" w:rsidRDefault="003313EB" w:rsidP="003D0E72">
      <w:pPr>
        <w:pStyle w:val="PreformattedText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0E72">
        <w:rPr>
          <w:rFonts w:ascii="Times New Roman" w:hAnsi="Times New Roman" w:cs="Times New Roman"/>
          <w:sz w:val="28"/>
          <w:szCs w:val="28"/>
        </w:rPr>
        <w:t xml:space="preserve">Следующие опции DHCP являются наиболее </w:t>
      </w:r>
      <w:r w:rsidR="003E54DD">
        <w:rPr>
          <w:rFonts w:ascii="Times New Roman" w:hAnsi="Times New Roman" w:cs="Times New Roman"/>
          <w:sz w:val="28"/>
          <w:szCs w:val="28"/>
        </w:rPr>
        <w:t>часто употребляемых</w:t>
      </w:r>
      <w:r w:rsidRPr="003D0E72">
        <w:rPr>
          <w:rFonts w:ascii="Times New Roman" w:hAnsi="Times New Roman" w:cs="Times New Roman"/>
          <w:sz w:val="28"/>
          <w:szCs w:val="28"/>
        </w:rPr>
        <w:t xml:space="preserve"> в сетях из Windows,MacOS и Linux клиентов.</w:t>
      </w:r>
    </w:p>
    <w:tbl>
      <w:tblPr>
        <w:tblStyle w:val="a5"/>
        <w:tblW w:w="0" w:type="auto"/>
        <w:tblLook w:val="04A0"/>
      </w:tblPr>
      <w:tblGrid>
        <w:gridCol w:w="927"/>
        <w:gridCol w:w="8927"/>
      </w:tblGrid>
      <w:tr w:rsidR="003D0E72" w:rsidRPr="003D0E72" w:rsidTr="00D03B3B">
        <w:trPr>
          <w:cantSplit/>
          <w:tblHeader/>
        </w:trPr>
        <w:tc>
          <w:tcPr>
            <w:tcW w:w="927" w:type="dxa"/>
            <w:vAlign w:val="center"/>
          </w:tcPr>
          <w:p w:rsidR="003D0E72" w:rsidRPr="003D0E72" w:rsidRDefault="003D0E72" w:rsidP="003D0E72">
            <w:pPr>
              <w:pStyle w:val="PreformattedText"/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72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r w:rsidRPr="003D0E7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опции</w:t>
            </w:r>
          </w:p>
        </w:tc>
        <w:tc>
          <w:tcPr>
            <w:tcW w:w="8927" w:type="dxa"/>
            <w:vAlign w:val="center"/>
          </w:tcPr>
          <w:p w:rsidR="003D0E72" w:rsidRPr="003D0E72" w:rsidRDefault="003D0E72" w:rsidP="003D0E72">
            <w:pPr>
              <w:pStyle w:val="PreformattedText"/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E7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Subnet mask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маска подсети. Позволяет клиенту определить, какие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адреса находятся в его подсети и доступны для широковещательной(broadcast) или групповой (multicast) передачи, например, для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 протокола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Multicast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Resolution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LLMNR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)службы разрешения локальных имен для сетей Window</w:t>
            </w:r>
            <w:r w:rsidR="003D0E72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и протокола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Bonjour (бывший Rendezvous) для компьютеров Apple и 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Time offset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смещение временной зоны. Смещение в секундах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локального времени относительно UTC (Universal Time Coordinated)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гринвичского меридиана. Сообщает клиенту информацию о часовом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поясе, в котором он находится.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Router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адрес маршрутизатора. Список IP-адресов маршрутизаторов в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подсети DHCP-клиентов в порядке предпочтения. Клиент может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обращаться к заданным маршрутизаторам по мере необходимости в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пересылке IP-пакетов удаленным узлам. Используется всеми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рассматриваемыми 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Time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сервер времени. Список IP-адресов серверов времени,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работающих по протоколу TIME/ITP в порядке предпочтения. Не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используется Windows.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Domain name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сервер доменных имен. Список IP-адресов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DNS-серверов в порядке предпочтения. Требуется для работы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большинства сетевых приложений. Используется всеми рассматриваемыми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Log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лог-сервер. Список IP-адресов серверов журналирования в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порядке предпочтения. Позволяет централизовать сбор журналов работы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операционных систем и приложений. Работает по </w:t>
            </w:r>
            <w:r w:rsidR="00400D4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протоколу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Syslog (порт 514/udp).Используется ОС 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LPR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сервер печати. Список IP-адресов серверов печати в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порядке предпочтения, работающих по протоколу LPR (порт 515/tcp).Используется ОС 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Host name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имя хоста. Сообщает клиенту предпочтительное имя его</w:t>
            </w:r>
            <w:r w:rsidR="003D0E72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компьютера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 Не используется Windows, где имя компьютера задается при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установке операционной системы. Может использоваться Linux при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соответствующей настройке.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400D44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Domain name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имя домена. Сообщает клиенту имя DNS-домена его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компьютера. </w:t>
            </w:r>
            <w:r w:rsidR="00400D44">
              <w:rPr>
                <w:rFonts w:ascii="Times New Roman" w:hAnsi="Times New Roman" w:cs="Times New Roman"/>
                <w:sz w:val="28"/>
                <w:szCs w:val="28"/>
              </w:rPr>
              <w:t>Используется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для разрешения имен, не содержащих точки.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Например, если задано имя домена accounting.mycompany.ru, введенное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в строке адреса браузера имя info откроет страницу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http://info.accounting.mycompany.ru. Используется всеми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рассматриваемыми 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Root path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путь к образу корневого раздела. Строка, информирующая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клиента метод и параметры доступа образу диска корневого раздела его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операционной системы. Используется бездисковыми рабочими станциями,</w:t>
            </w:r>
            <w:r w:rsid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поддерживающими сетевую загрузку с помощью </w:t>
            </w:r>
            <w:r w:rsidR="00400D44" w:rsidRPr="003D0E72"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встроенногопрограммного обеспечения (firmware), как Intel iSCSI boot, iPXE идр. Такие прошивки могут работать по протоколу iSCSI, TFTP, FTP,HTTP, SMB/CIFS и другим.</w:t>
            </w:r>
          </w:p>
          <w:p w:rsidR="003D0E72" w:rsidRPr="003D0E72" w:rsidRDefault="003D0E72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Строка пути может выглядеть так: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br/>
              <w:t>"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iscsi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:10.0.0.123:::0: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iqn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.2013-05.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iscsi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server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myhost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boot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7" "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://10.0.0.123:8080/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images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myhost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boot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7"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br/>
              <w:t>и т.п.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IP forwarding enable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разрешение маршрутизации IP-пакетов. Указание0 в этой опции позволяет запретить маршрутизацию IP клиентами снесколькими сетевыми подключениями. Это полезно для предотвращения</w:t>
            </w:r>
            <w:r w:rsidR="00400D44" w:rsidRPr="003D0E72">
              <w:rPr>
                <w:rFonts w:ascii="Times New Roman" w:hAnsi="Times New Roman" w:cs="Times New Roman"/>
                <w:sz w:val="28"/>
                <w:szCs w:val="28"/>
              </w:rPr>
              <w:t>срабатывания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систем защиты от сетевых атак (IDS, Intrusion DetectionSystems) при появлении неожиданного трафика других сетей в данной,что может быть вызвано </w:t>
            </w:r>
            <w:r w:rsidR="00400D44" w:rsidRPr="003D0E72">
              <w:rPr>
                <w:rFonts w:ascii="Times New Roman" w:hAnsi="Times New Roman" w:cs="Times New Roman"/>
                <w:sz w:val="28"/>
                <w:szCs w:val="28"/>
              </w:rPr>
              <w:t>подключением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рабочей станции с помощью второйсетевой карты в другую сеть, подключением сотрудником своегокомпьютера через мобильную связь, VPN и др. Используется всемирассматриваемыми операционными системами.</w:t>
            </w:r>
          </w:p>
        </w:tc>
      </w:tr>
      <w:tr w:rsidR="00AF20EB" w:rsidRPr="006E58F1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584180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Default IP time-to-live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значение счетчика пересылокIP-пакетов (TTL). Счетчика пересылок IP-пакетов используется дляограничения негативных последствий от циклов маршрутизации в сетях.Каждый маршрутизатор уменьшает значение этого счетчика на единицупри пересылке IP-пакета и в случае, если оно оказалось равным нулю,отбрасывает пакет и шлет отправителю ICMP-сообщение "время жизнипревышено" (TTL exceeded). Таким образом каждый пакет,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попавший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вцикл маршрутизации пройдет по нему ограниченное число раз.Поддерживается операционными системами Windows и Linux. Значения поумолчанию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этогопараметра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разнятся в различных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операционных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системах, некоторые приведены ниже:</w:t>
            </w:r>
          </w:p>
          <w:p w:rsidR="00AF20EB" w:rsidRPr="00584180" w:rsidRDefault="00584180" w:rsidP="00584180">
            <w:pPr>
              <w:pStyle w:val="PreformattedText"/>
              <w:spacing w:before="120" w:after="120" w:line="360" w:lineRule="auto"/>
              <w:ind w:left="133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FreeBSD 3, 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255</w:t>
            </w:r>
            <w:r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FreeBSD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Linux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2.0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64</w:t>
            </w:r>
            <w:r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Linux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2.2-2.4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255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Linux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2.6-4.</w:t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64</w:t>
            </w:r>
            <w:r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Android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3-7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32</w:t>
            </w:r>
            <w:r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98, </w:t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128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WindowsME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2000, </w:t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WindowsXP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Server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2003, </w:t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Vista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AF20E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Server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2008, 8, 10</w:t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="00AF20EB" w:rsidRP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InterfaceMTU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MaximumTransmittedUnit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максимальный размерIP-пакета для данного интерфейса. В сетях Ethernet при отсутствииданной опции MTU равен 1500 байт. Указания данной опции дляуменьшения максимального размера пакета требуется в случаях, когдасеть подключена через туннель или VPN, например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для защиты трафика,проходящего между сетями филиалов организации. Поддерживается всемирассматриваемыми 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Broadcast address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широковещательный адрес. Задаетшироковещательный адрес для использования в данной локальной сети.Используется всеми рассматриваемыми 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Static routes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статические маршруты. Список пар (адрес назначения,адрес шлюза), которые клиент должен добавить в свою таблицумаршрутизации. Адрес шлюза должен находиться в подсети клиента.Может применяться для изменения маршрутизации пакетов для отдельных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серверов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. Возможности этой опции сильно ограничены, хотя она иподдерживается всеми рассматриваемыми 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Time Protocol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сервервремени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NTP.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адресовсервероввремени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работающихпопротоколу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NTP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SNTP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TimeProtocol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Simple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Protocol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впорядкепредпочтения</w:t>
            </w:r>
            <w:r w:rsidRPr="006E5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синхронизировать время на рабочих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станциях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в сети, чтоявляется необходимым условием работы современных бизнес-приложений ипротоколов безопасности. Используется всеми рассматриваемымиоперационными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44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NetBIOS over TCP/IP name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WINS/NBNS-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серверы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IP-адресаосновного и дополнительного WINS-серверов для использованияDHCP-клиентом при его регистрации в локальной сети Microsoft попротоколу 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WINS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WindowsInternetNameServer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, порт 137-138/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udp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).Позволяет организовать обзор серверов печати и файловых серверов, атакже взаимодействие с ними в локальных сетях, построенных натехнологиях Microsoft. Используется ОС Windows и 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D03B3B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NetBIOS over TCP/IP node type</w:t>
            </w:r>
            <w:r w:rsid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типузла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WINS/NBT.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Предпочтительныйметод разрешения NetBIOS-имен для использования DHCP-клиентом(например, b-узел для использования только широковещательного методаили h-узел для использования гибрида методов точка-точка ишироковещательного). Используется в локальных сетях, построенных натехнологиях </w:t>
            </w:r>
            <w:r w:rsidR="00D03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операционными системами Windows и 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NetBIOS over TCP/IP scope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область видимости NetBIOS по TCP/IP.Позволяет отделить некоторые компьютеры в отдельную NetBIOS-сеть.Используется в локальных сетях, построенных на технологиях Microsoftоперационными системами Windows.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Requested IP address</w:t>
            </w:r>
            <w:r w:rsidR="005841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запрашиваемый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IP-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Позволяет клиентууказать предпочтительный адрес. Сервер по возможности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выделяет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его,что позволяет избежать смены IP-адреса после долгого отсутствиякомпьютера в сети. Используется всеми рассматриваемыми операционнымисистемами.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IP address lease time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время использования IP-адреса. Сообщаетклиенту время в секундах, отсчитываемое с момента получения адреса,спустя которое адрес не может быть использован и требуется новоеобращение к DHCP-серверу. Используется всеми рассматриваемымиоперационными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Server identifier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идентификатор сервера. ЗаполняетсяDHCP-сервером. В этой опции может быть указан адрес агента пересылкиDHCP, чтобы все запросы, включая RENEW (unicast) шли через DHCPRelay.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Parameter request list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список запрашиваемых параметров. В этойопции клиент может указать список номеров опций, которые он хочетполучить от сервера. Используется всеми рассматриваемымиоперационными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Renewal time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время обновления. Указывает клиенту, через какоевремя в секундах после получения IP-адреса следует отратиться кDHCP-серверу за новой информацией. При недоступности DHCP-сервераклиент должен повторять попытки обновления до истечения срокаиспользования IP-адреса (опция 51), после чего прекратитьиспользовать полученный адрес.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D03B3B" w:rsidRPr="003D0E72" w:rsidRDefault="00AF20EB" w:rsidP="00D03B3B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Vendor class identifier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идентификатор класса для производителя.Позволяет клиенту указать строку, которая может использоватьсясервером для отнесения клиента к определенному классу оборудования.В соответствии с этим классом, список отправляемых сервером опцийможет быть расширен или изменен. Например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устройствам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IPTV(IP-телевизоры) или VoIP (IP-телефоны) можно выдавать другой адресшлюза, а бездисковым станциям список опций загрузки, соответствующихвозможностям встроенного ПО. Ниже приведены первые символыидентификатора некоторых широко распространенных устройств иоперационных систем: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"MSFT"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Microsoft Windows 98, Me, 2000 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MSFT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5.0"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MicrosoftWindowsXP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, 7, 8, 10 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PXEClient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загрузчик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PXE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"d-i"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Debian Installer (позволяет задать сценарий автом. установки) "RAS"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сервер удаленного доступа (NT RAS server) 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"gPXE", "iPXE"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разные варианты сетевых загрузчиков 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"IPTV"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телевизионн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приставка (Set-Top-Box, Receiver) 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"android"</w:t>
            </w:r>
            <w:r w:rsidR="00D03B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03B3B" w:rsidRPr="003D0E72">
              <w:rPr>
                <w:rFonts w:ascii="Times New Roman" w:hAnsi="Times New Roman" w:cs="Times New Roman"/>
                <w:sz w:val="28"/>
                <w:szCs w:val="28"/>
              </w:rPr>
              <w:t>мобильный телефон на платформе Андроид и т.п.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TFTP server name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имя TFTP-сервера загрузки. Строка, содержащая имяили IP-</w:t>
            </w:r>
            <w:r w:rsidR="00584180" w:rsidRPr="003D0E7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сервера загрузки, работающего по протоколу TFTP.Используется встроенными загрузчиками компьютеров.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Bootfile name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имя загрузочного файла. Строка, содержащая имяфайла, который должен запросить бездисковый клиент для продолжениязагрузки. Может иметь формат URL или другой формат. Используетсявстроенными загрузчиками компьютеров.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SMTP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адрес сервера SMTP. Список IP-адресов SMTP-серверовдля отправки почты, в порядке предпочтения. Может использоватьсяLinux.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POP3 server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адрес сервера POP3. Список IP-адресов POP3-серверовдля чтения почты, в порядке предпочтения. Может использоватьсяLinux.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Domain search option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список доменов для DNS-поиска. Позволяетсообщить клиенту список строк, </w:t>
            </w:r>
            <w:r w:rsidR="00584180" w:rsidRPr="003D0E72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нужно использовать дляразрешения локальных DNS-имен (не содержащих точки). Являетсядополнением опции 15 "имя домена". Используется всемирассматриваемыми операционными системами.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Classless Static Routes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статические </w:t>
            </w:r>
            <w:r w:rsidR="00584180" w:rsidRPr="003D0E72">
              <w:rPr>
                <w:rFonts w:ascii="Times New Roman" w:hAnsi="Times New Roman" w:cs="Times New Roman"/>
                <w:sz w:val="28"/>
                <w:szCs w:val="28"/>
              </w:rPr>
              <w:t>бесклассовые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маршруты сетей.Содержит список троек (адрес сети, к-во бит маски, адрес шлюза).Позволяет сообщить клиенту список маршрутов для определенного наборасетей произвольного размера. Адрес шлюза должен входить в подсетьклиента. Полезна для организации предоставления удаленного доступа квнутреннему адресному пространству </w:t>
            </w:r>
            <w:r w:rsidR="00584180" w:rsidRPr="003D0E7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через VPN. При этомостальные сети могут маршрутизироваться через шлюз по умолчанию</w:t>
            </w:r>
            <w:r w:rsidR="00584180" w:rsidRPr="003D0E72">
              <w:rPr>
                <w:rFonts w:ascii="Times New Roman" w:hAnsi="Times New Roman" w:cs="Times New Roman"/>
                <w:sz w:val="28"/>
                <w:szCs w:val="28"/>
              </w:rPr>
              <w:t>Интернет-провайдера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 клиента. Поддерживается операционными системамиLinux и MacOS.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Microsoft Classless Static Routes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аналогична опции 121,включая формат. Была введена компанией Microsoft до стандартизации вRFC 3442 опции 121. Поддерживается операционными системами Windows и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ab/>
              <w:t>Linux.</w:t>
            </w:r>
          </w:p>
        </w:tc>
      </w:tr>
      <w:tr w:rsidR="00AF20EB" w:rsidRPr="003D0E72" w:rsidTr="00D03B3B">
        <w:trPr>
          <w:cantSplit/>
        </w:trPr>
        <w:tc>
          <w:tcPr>
            <w:tcW w:w="927" w:type="dxa"/>
          </w:tcPr>
          <w:p w:rsid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252</w:t>
            </w:r>
          </w:p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</w:tcPr>
          <w:p w:rsidR="00AF20EB" w:rsidRPr="003D0E72" w:rsidRDefault="00AF20EB" w:rsidP="003D0E72">
            <w:pPr>
              <w:pStyle w:val="PreformattedText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WPAD URL</w:t>
            </w:r>
            <w:r w:rsidR="0058418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D0E72">
              <w:rPr>
                <w:rFonts w:ascii="Times New Roman" w:hAnsi="Times New Roman" w:cs="Times New Roman"/>
                <w:sz w:val="28"/>
                <w:szCs w:val="28"/>
              </w:rPr>
              <w:t>адрес скрипта автоконфигурации прокси-сервера браузера.Поддерживается основными интернет-браузерами (Internet Explorer,Edge, Firefox, Chrome, YandexBrowser и др.) на всех рассматриваемыхплатформах. Пример: "http://10.0.0.1/proxy.pac";</w:t>
            </w:r>
          </w:p>
        </w:tc>
      </w:tr>
    </w:tbl>
    <w:p w:rsidR="003313EB" w:rsidRPr="003D0E72" w:rsidRDefault="003313EB" w:rsidP="003D0E72">
      <w:pPr>
        <w:pStyle w:val="PreformattedText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3313EB" w:rsidRPr="003D0E72" w:rsidSect="00D0274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3EB" w:rsidRDefault="003313EB">
      <w:r>
        <w:separator/>
      </w:r>
    </w:p>
  </w:endnote>
  <w:endnote w:type="continuationSeparator" w:id="1">
    <w:p w:rsidR="003313EB" w:rsidRDefault="00331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3EB" w:rsidRDefault="003313EB">
      <w:r>
        <w:rPr>
          <w:rFonts w:cs="Times New Roman"/>
          <w:lang w:eastAsia="ru-RU" w:bidi="ar-SA"/>
        </w:rPr>
        <w:separator/>
      </w:r>
    </w:p>
  </w:footnote>
  <w:footnote w:type="continuationSeparator" w:id="1">
    <w:p w:rsidR="003313EB" w:rsidRDefault="00331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0EB"/>
    <w:rsid w:val="003313EB"/>
    <w:rsid w:val="003D0E72"/>
    <w:rsid w:val="003E54DD"/>
    <w:rsid w:val="00400D44"/>
    <w:rsid w:val="00584180"/>
    <w:rsid w:val="006E58F1"/>
    <w:rsid w:val="00AF20EB"/>
    <w:rsid w:val="00D0274F"/>
    <w:rsid w:val="00D03B3B"/>
    <w:rsid w:val="00DB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74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uiPriority w:val="99"/>
    <w:rsid w:val="00D0274F"/>
    <w:pPr>
      <w:keepNext/>
      <w:suppressAutoHyphens w:val="0"/>
      <w:spacing w:before="240" w:after="120"/>
    </w:pPr>
    <w:rPr>
      <w:rFonts w:ascii="Liberation Sans" w:eastAsia="Times New Roman" w:cs="Liberation Sans"/>
      <w:sz w:val="28"/>
      <w:szCs w:val="28"/>
      <w:lang w:eastAsia="ru-RU" w:bidi="ar-SA"/>
    </w:rPr>
  </w:style>
  <w:style w:type="paragraph" w:customStyle="1" w:styleId="TextBody">
    <w:name w:val="Text Body"/>
    <w:basedOn w:val="a"/>
    <w:uiPriority w:val="99"/>
    <w:rsid w:val="00D0274F"/>
    <w:pPr>
      <w:suppressAutoHyphens w:val="0"/>
      <w:spacing w:after="140" w:line="276" w:lineRule="auto"/>
    </w:pPr>
    <w:rPr>
      <w:rFonts w:cs="Times New Roman"/>
      <w:lang w:eastAsia="ru-RU" w:bidi="ar-SA"/>
    </w:rPr>
  </w:style>
  <w:style w:type="paragraph" w:styleId="a3">
    <w:name w:val="List"/>
    <w:basedOn w:val="TextBody"/>
    <w:uiPriority w:val="99"/>
    <w:rsid w:val="00D0274F"/>
  </w:style>
  <w:style w:type="paragraph" w:styleId="a4">
    <w:name w:val="caption"/>
    <w:basedOn w:val="a"/>
    <w:uiPriority w:val="99"/>
    <w:qFormat/>
    <w:rsid w:val="00D0274F"/>
    <w:pPr>
      <w:suppressLineNumbers/>
      <w:suppressAutoHyphens w:val="0"/>
      <w:spacing w:before="120" w:after="120"/>
    </w:pPr>
    <w:rPr>
      <w:rFonts w:cs="Times New Roman"/>
      <w:i/>
      <w:iCs/>
      <w:lang w:eastAsia="ru-RU" w:bidi="ar-SA"/>
    </w:rPr>
  </w:style>
  <w:style w:type="paragraph" w:customStyle="1" w:styleId="Index">
    <w:name w:val="Index"/>
    <w:basedOn w:val="a"/>
    <w:uiPriority w:val="99"/>
    <w:rsid w:val="00D0274F"/>
    <w:pPr>
      <w:suppressLineNumbers/>
      <w:suppressAutoHyphens w:val="0"/>
    </w:pPr>
    <w:rPr>
      <w:rFonts w:cs="Times New Roman"/>
      <w:lang w:eastAsia="ru-RU" w:bidi="ar-SA"/>
    </w:rPr>
  </w:style>
  <w:style w:type="paragraph" w:customStyle="1" w:styleId="PreformattedText">
    <w:name w:val="Preformatted Text"/>
    <w:basedOn w:val="a"/>
    <w:uiPriority w:val="99"/>
    <w:rsid w:val="00D0274F"/>
    <w:pPr>
      <w:suppressAutoHyphens w:val="0"/>
    </w:pPr>
    <w:rPr>
      <w:rFonts w:ascii="Liberation Mono" w:eastAsia="Times New Roman" w:cs="Liberation Mono"/>
      <w:sz w:val="20"/>
      <w:szCs w:val="20"/>
      <w:lang w:eastAsia="ru-RU" w:bidi="ar-SA"/>
    </w:rPr>
  </w:style>
  <w:style w:type="table" w:styleId="a5">
    <w:name w:val="Table Grid"/>
    <w:basedOn w:val="a1"/>
    <w:uiPriority w:val="39"/>
    <w:rsid w:val="00AF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 Фрик</dc:creator>
  <cp:keywords/>
  <dc:description/>
  <cp:lastModifiedBy>SF</cp:lastModifiedBy>
  <cp:revision>3</cp:revision>
  <dcterms:created xsi:type="dcterms:W3CDTF">2018-05-28T19:39:00Z</dcterms:created>
  <dcterms:modified xsi:type="dcterms:W3CDTF">2018-06-02T16:54:00Z</dcterms:modified>
</cp:coreProperties>
</file>