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E61B6" w:rsidRDefault="00DF5B63" w:rsidP="00CE61B6">
      <w:pPr>
        <w:jc w:val="center"/>
        <w:rPr>
          <w:sz w:val="72"/>
          <w:szCs w:val="72"/>
        </w:rPr>
      </w:pPr>
      <w:r>
        <w:rPr>
          <w:sz w:val="72"/>
          <w:szCs w:val="72"/>
        </w:rPr>
        <w:t>Внеаудиторная работа</w:t>
      </w:r>
    </w:p>
    <w:p w:rsidR="00CE61B6" w:rsidRPr="00DF5B63" w:rsidRDefault="00CE61B6" w:rsidP="00CE61B6">
      <w:pPr>
        <w:jc w:val="center"/>
        <w:rPr>
          <w:sz w:val="72"/>
          <w:szCs w:val="72"/>
          <w:lang w:val="en-US"/>
        </w:rPr>
      </w:pPr>
      <w:r w:rsidRPr="00657DC8">
        <w:rPr>
          <w:sz w:val="72"/>
          <w:szCs w:val="72"/>
        </w:rPr>
        <w:t xml:space="preserve">по дисциплине </w:t>
      </w:r>
      <w:r w:rsidR="00DF5B63">
        <w:rPr>
          <w:sz w:val="72"/>
          <w:szCs w:val="72"/>
        </w:rPr>
        <w:t>развитие речи</w:t>
      </w:r>
    </w:p>
    <w:p w:rsidR="00CE61B6" w:rsidRDefault="00CE61B6" w:rsidP="00CE61B6">
      <w:pPr>
        <w:jc w:val="center"/>
        <w:rPr>
          <w:sz w:val="72"/>
          <w:szCs w:val="72"/>
        </w:rPr>
      </w:pPr>
      <w:r w:rsidRPr="00657DC8">
        <w:rPr>
          <w:sz w:val="72"/>
          <w:szCs w:val="72"/>
        </w:rPr>
        <w:t xml:space="preserve"> на тему </w:t>
      </w:r>
    </w:p>
    <w:p w:rsidR="00CE61B6" w:rsidRPr="00657DC8" w:rsidRDefault="00CE61B6" w:rsidP="00CE61B6">
      <w:pPr>
        <w:jc w:val="center"/>
        <w:rPr>
          <w:sz w:val="72"/>
          <w:szCs w:val="72"/>
        </w:rPr>
      </w:pPr>
      <w:r w:rsidRPr="00657DC8">
        <w:rPr>
          <w:sz w:val="72"/>
          <w:szCs w:val="72"/>
        </w:rPr>
        <w:t>“</w:t>
      </w:r>
      <w:r w:rsidR="00DF5B63">
        <w:rPr>
          <w:sz w:val="72"/>
          <w:szCs w:val="72"/>
        </w:rPr>
        <w:t>Создание текстов разных типов</w:t>
      </w:r>
      <w:r w:rsidRPr="00657DC8">
        <w:rPr>
          <w:sz w:val="72"/>
          <w:szCs w:val="72"/>
        </w:rPr>
        <w:t>”.</w:t>
      </w:r>
    </w:p>
    <w:p w:rsidR="00CE61B6" w:rsidRDefault="00CE61B6" w:rsidP="00CE61B6">
      <w:pPr>
        <w:pStyle w:val="a3"/>
      </w:pPr>
    </w:p>
    <w:p w:rsidR="00CE61B6" w:rsidRDefault="00CE61B6" w:rsidP="00CE61B6">
      <w:pPr>
        <w:pStyle w:val="a3"/>
      </w:pPr>
    </w:p>
    <w:p w:rsidR="00CE61B6" w:rsidRDefault="00CE61B6" w:rsidP="00CE61B6">
      <w:pPr>
        <w:pStyle w:val="a3"/>
      </w:pPr>
    </w:p>
    <w:p w:rsidR="00CE61B6" w:rsidRDefault="00CE61B6" w:rsidP="00CE61B6">
      <w:pPr>
        <w:pStyle w:val="a3"/>
      </w:pPr>
    </w:p>
    <w:p w:rsidR="00CE61B6" w:rsidRDefault="00CE61B6" w:rsidP="00CE61B6">
      <w:pPr>
        <w:pStyle w:val="a3"/>
      </w:pPr>
    </w:p>
    <w:p w:rsidR="00CE61B6" w:rsidRDefault="00CE61B6" w:rsidP="00CE61B6">
      <w:pPr>
        <w:pStyle w:val="a3"/>
      </w:pPr>
    </w:p>
    <w:p w:rsidR="00CE61B6" w:rsidRDefault="00CE61B6" w:rsidP="00CE61B6">
      <w:pPr>
        <w:pStyle w:val="a3"/>
      </w:pPr>
    </w:p>
    <w:p w:rsidR="00CE61B6" w:rsidRDefault="00CE61B6" w:rsidP="00CE61B6">
      <w:pPr>
        <w:pStyle w:val="a3"/>
      </w:pPr>
    </w:p>
    <w:p w:rsidR="00CE61B6" w:rsidRDefault="00CE61B6" w:rsidP="00CE61B6">
      <w:pPr>
        <w:pStyle w:val="a3"/>
      </w:pPr>
    </w:p>
    <w:p w:rsidR="00CE61B6" w:rsidRDefault="00CE61B6" w:rsidP="00CE61B6">
      <w:pPr>
        <w:jc w:val="right"/>
        <w:rPr>
          <w:sz w:val="24"/>
          <w:szCs w:val="24"/>
        </w:rPr>
      </w:pPr>
      <w:r>
        <w:rPr>
          <w:sz w:val="24"/>
          <w:szCs w:val="24"/>
        </w:rPr>
        <w:t>Работу</w:t>
      </w:r>
      <w:r w:rsidR="00DF5B63">
        <w:rPr>
          <w:sz w:val="24"/>
          <w:szCs w:val="24"/>
        </w:rPr>
        <w:t xml:space="preserve"> выполнил Студент </w:t>
      </w:r>
      <w:proofErr w:type="gramStart"/>
      <w:r w:rsidR="00DF5B63">
        <w:rPr>
          <w:sz w:val="24"/>
          <w:szCs w:val="24"/>
        </w:rPr>
        <w:t>ПТ</w:t>
      </w:r>
      <w:proofErr w:type="gramEnd"/>
      <w:r w:rsidR="00DF5B63">
        <w:rPr>
          <w:sz w:val="24"/>
          <w:szCs w:val="24"/>
        </w:rPr>
        <w:t xml:space="preserve"> № 2 группы 2</w:t>
      </w:r>
      <w:r>
        <w:rPr>
          <w:sz w:val="24"/>
          <w:szCs w:val="24"/>
        </w:rPr>
        <w:t xml:space="preserve"> К.С. 1.4</w:t>
      </w:r>
    </w:p>
    <w:p w:rsidR="00CE61B6" w:rsidRDefault="00CE61B6" w:rsidP="00CE61B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Фрик Александр</w:t>
      </w:r>
    </w:p>
    <w:p w:rsidR="00CE61B6" w:rsidRDefault="00CE61B6" w:rsidP="00CE61B6">
      <w:pPr>
        <w:rPr>
          <w:sz w:val="24"/>
          <w:szCs w:val="24"/>
        </w:rPr>
      </w:pPr>
    </w:p>
    <w:p w:rsidR="00CE61B6" w:rsidRDefault="00CE61B6" w:rsidP="00CE61B6">
      <w:pPr>
        <w:rPr>
          <w:sz w:val="24"/>
          <w:szCs w:val="24"/>
        </w:rPr>
      </w:pPr>
    </w:p>
    <w:p w:rsidR="00CE61B6" w:rsidRDefault="00CE61B6" w:rsidP="00CE61B6">
      <w:pPr>
        <w:rPr>
          <w:sz w:val="24"/>
          <w:szCs w:val="24"/>
        </w:rPr>
      </w:pPr>
    </w:p>
    <w:p w:rsidR="00CE61B6" w:rsidRDefault="00CE61B6" w:rsidP="00CE61B6">
      <w:pPr>
        <w:jc w:val="center"/>
      </w:pPr>
      <w:r>
        <w:t>Москва 2014</w:t>
      </w:r>
    </w:p>
    <w:p w:rsidR="00CE61B6" w:rsidRPr="00CE61B6" w:rsidRDefault="00CE61B6" w:rsidP="00CE61B6">
      <w:pPr>
        <w:jc w:val="center"/>
        <w:rPr>
          <w:rFonts w:eastAsia="Times New Roman" w:cs="Times New Roman"/>
          <w:b/>
          <w:bCs/>
          <w:sz w:val="52"/>
          <w:szCs w:val="52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br w:type="page"/>
      </w:r>
      <w:r w:rsidRPr="00CE61B6">
        <w:rPr>
          <w:rFonts w:eastAsia="Times New Roman" w:cs="Times New Roman"/>
          <w:b/>
          <w:bCs/>
          <w:sz w:val="52"/>
          <w:szCs w:val="52"/>
          <w:lang w:eastAsia="ru-RU"/>
        </w:rPr>
        <w:lastRenderedPageBreak/>
        <w:t>Содержание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CE61B6">
        <w:rPr>
          <w:rFonts w:eastAsia="Times New Roman" w:cs="Times New Roman"/>
          <w:sz w:val="32"/>
          <w:szCs w:val="32"/>
          <w:lang w:eastAsia="ru-RU"/>
        </w:rPr>
        <w:t>Введение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CE61B6">
        <w:rPr>
          <w:rFonts w:eastAsia="Times New Roman" w:cs="Times New Roman"/>
          <w:sz w:val="32"/>
          <w:szCs w:val="32"/>
          <w:lang w:eastAsia="ru-RU"/>
        </w:rPr>
        <w:t>Особенности различных стилей речи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CE61B6">
        <w:rPr>
          <w:rFonts w:eastAsia="Times New Roman" w:cs="Times New Roman"/>
          <w:sz w:val="32"/>
          <w:szCs w:val="32"/>
          <w:lang w:eastAsia="ru-RU"/>
        </w:rPr>
        <w:t>1.1.Научный стиль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CE61B6">
        <w:rPr>
          <w:rFonts w:eastAsia="Times New Roman" w:cs="Times New Roman"/>
          <w:sz w:val="32"/>
          <w:szCs w:val="32"/>
          <w:lang w:eastAsia="ru-RU"/>
        </w:rPr>
        <w:t>1.2.Официально-деловой стиль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CE61B6">
        <w:rPr>
          <w:rFonts w:eastAsia="Times New Roman" w:cs="Times New Roman"/>
          <w:sz w:val="32"/>
          <w:szCs w:val="32"/>
          <w:lang w:eastAsia="ru-RU"/>
        </w:rPr>
        <w:t>1.3.Публицистический стиль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CE61B6">
        <w:rPr>
          <w:rFonts w:eastAsia="Times New Roman" w:cs="Times New Roman"/>
          <w:sz w:val="32"/>
          <w:szCs w:val="32"/>
          <w:lang w:eastAsia="ru-RU"/>
        </w:rPr>
        <w:t>1.4.Художественный стиль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CE61B6">
        <w:rPr>
          <w:rFonts w:eastAsia="Times New Roman" w:cs="Times New Roman"/>
          <w:sz w:val="32"/>
          <w:szCs w:val="32"/>
          <w:lang w:eastAsia="ru-RU"/>
        </w:rPr>
        <w:t>1.5.Разговорный стиль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ru-RU"/>
        </w:rPr>
      </w:pPr>
      <w:r w:rsidRPr="00CE61B6">
        <w:rPr>
          <w:rFonts w:eastAsia="Times New Roman" w:cs="Times New Roman"/>
          <w:sz w:val="32"/>
          <w:szCs w:val="32"/>
          <w:lang w:eastAsia="ru-RU"/>
        </w:rPr>
        <w:t>Заключение</w:t>
      </w:r>
    </w:p>
    <w:p w:rsid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bookmarkStart w:id="0" w:name="_Toc39402974"/>
    </w:p>
    <w:p w:rsid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40"/>
          <w:szCs w:val="40"/>
          <w:lang w:eastAsia="ru-RU"/>
        </w:rPr>
      </w:pPr>
      <w:r w:rsidRPr="00CE61B6">
        <w:rPr>
          <w:rFonts w:eastAsia="Times New Roman" w:cs="Times New Roman"/>
          <w:sz w:val="40"/>
          <w:szCs w:val="40"/>
          <w:lang w:eastAsia="ru-RU"/>
        </w:rPr>
        <w:lastRenderedPageBreak/>
        <w:t>Введение</w:t>
      </w:r>
      <w:bookmarkEnd w:id="0"/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Стилистическая организация речи это система языковых элементов внутри литературного языка, разграниченные условиями и задачами общения; форма наших высказываний зависит от того, где, с кем и зачем мы говорим.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Выделяют пять стилей: четыре книжных: научный, официально-деловой, публицистический, художественный – и разговорный стиль. Для каждого стиля характерны определенные средства языка: слова, их формы, словосочетания, типы предложений, причем их принадлежность к разговорному или книжному стилю осознается при сопоставлении с нейтральными средствами.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Стили речи реализуются в определенных формах, или типах текстов, называемых жанрами речи. Жанры речи – типизированная форма организации речи, определяющая типы текстов, отличающихся заданным характером речевой деятельности и формой использования языка. В основном каждый жанр речи принадлежит к определенному стилю речи, но есть и </w:t>
      </w:r>
      <w:proofErr w:type="spellStart"/>
      <w:r w:rsidRPr="00CE61B6">
        <w:rPr>
          <w:rFonts w:eastAsia="Times New Roman" w:cs="Times New Roman"/>
          <w:sz w:val="24"/>
          <w:szCs w:val="24"/>
          <w:lang w:eastAsia="ru-RU"/>
        </w:rPr>
        <w:t>межстилевые</w:t>
      </w:r>
      <w:proofErr w:type="spellEnd"/>
      <w:r w:rsidRPr="00CE61B6">
        <w:rPr>
          <w:rFonts w:eastAsia="Times New Roman" w:cs="Times New Roman"/>
          <w:sz w:val="24"/>
          <w:szCs w:val="24"/>
          <w:lang w:eastAsia="ru-RU"/>
        </w:rPr>
        <w:t xml:space="preserve"> жанры, например: статья, очерк, эссе.</w:t>
      </w:r>
    </w:p>
    <w:p w:rsidR="00CE61B6" w:rsidRPr="00CE61B6" w:rsidRDefault="00CE61B6" w:rsidP="00CE61B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b/>
          <w:bCs/>
          <w:sz w:val="24"/>
          <w:szCs w:val="24"/>
          <w:lang w:eastAsia="ru-RU"/>
        </w:rPr>
        <w:t>1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E61B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. </w:t>
      </w:r>
      <w:bookmarkStart w:id="1" w:name="_Toc39402975"/>
      <w:r w:rsidRPr="00CE61B6">
        <w:rPr>
          <w:rFonts w:eastAsia="Times New Roman" w:cs="Times New Roman"/>
          <w:b/>
          <w:bCs/>
          <w:sz w:val="24"/>
          <w:szCs w:val="24"/>
          <w:lang w:eastAsia="ru-RU"/>
        </w:rPr>
        <w:t>ОСОБЕННОСТИ РАЗЛИЧНЫХ СТИЛЕЙ РЕЧИ</w:t>
      </w:r>
      <w:bookmarkEnd w:id="1"/>
      <w:r w:rsidRPr="00CE61B6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E61B6">
        <w:rPr>
          <w:rFonts w:eastAsia="Times New Roman" w:cs="Times New Roman"/>
          <w:b/>
          <w:bCs/>
          <w:sz w:val="36"/>
          <w:szCs w:val="36"/>
          <w:lang w:eastAsia="ru-RU"/>
        </w:rPr>
        <w:t xml:space="preserve">1.1. </w:t>
      </w:r>
      <w:bookmarkStart w:id="2" w:name="_Toc39402976"/>
      <w:r w:rsidRPr="00CE61B6">
        <w:rPr>
          <w:rFonts w:eastAsia="Times New Roman" w:cs="Times New Roman"/>
          <w:b/>
          <w:bCs/>
          <w:sz w:val="36"/>
          <w:szCs w:val="36"/>
          <w:lang w:eastAsia="ru-RU"/>
        </w:rPr>
        <w:t>Научный стиль</w:t>
      </w:r>
      <w:bookmarkEnd w:id="2"/>
      <w:r w:rsidRPr="00CE61B6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b/>
          <w:bCs/>
          <w:sz w:val="24"/>
          <w:szCs w:val="24"/>
          <w:lang w:eastAsia="ru-RU"/>
        </w:rPr>
        <w:t>Научный стиль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– один из книжных стилей, который используется в научных трудах, учебниках и учебных пособиях, устных выступлениях на научные темы.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u w:val="single"/>
          <w:lang w:eastAsia="ru-RU"/>
        </w:rPr>
        <w:t>Задача научного стиля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– сообщить научную информацию, объяснить ее, представив систему научной аргументации. Используется в официальной обстановке, характеризуется логичностью, объективностью, смысловой точностью.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В научном стиле можно выделить следующие разновидности: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1) собственно </w:t>
      </w:r>
      <w:r w:rsidRPr="00CE61B6">
        <w:rPr>
          <w:rFonts w:eastAsia="Times New Roman" w:cs="Times New Roman"/>
          <w:sz w:val="24"/>
          <w:szCs w:val="24"/>
          <w:u w:val="single"/>
          <w:lang w:eastAsia="ru-RU"/>
        </w:rPr>
        <w:t>научный стиль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(присущий научным трудам – монографиям, диссертациям, статьям в научных журналах, книгах, энциклопедиях, научным докладам),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2) </w:t>
      </w:r>
      <w:r w:rsidRPr="00CE61B6">
        <w:rPr>
          <w:rFonts w:eastAsia="Times New Roman" w:cs="Times New Roman"/>
          <w:sz w:val="24"/>
          <w:szCs w:val="24"/>
          <w:u w:val="single"/>
          <w:lang w:eastAsia="ru-RU"/>
        </w:rPr>
        <w:t>научно-популярный стиль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(присущий текстам, предназначенным для популяризации научных знаний, т. е. научно-популярной литературе, статьям в неспециальных журналах, газетах, выступлениям на радио и телевидении, публичных лекциях перед массовой аудиторией),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3) </w:t>
      </w:r>
      <w:r w:rsidRPr="00CE61B6">
        <w:rPr>
          <w:rFonts w:eastAsia="Times New Roman" w:cs="Times New Roman"/>
          <w:sz w:val="24"/>
          <w:szCs w:val="24"/>
          <w:u w:val="single"/>
          <w:lang w:eastAsia="ru-RU"/>
        </w:rPr>
        <w:t>научно-учебный стиль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(используется в учебниках, учебных пособиях, справочниках, предназначенных для учащихся).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Для научного стиля характерно использование следующих языковых средств: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на уровне лексики: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насыщенность терминами данной науки;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E61B6">
        <w:rPr>
          <w:rFonts w:eastAsia="Times New Roman" w:cs="Times New Roman"/>
          <w:sz w:val="24"/>
          <w:szCs w:val="24"/>
          <w:lang w:eastAsia="ru-RU"/>
        </w:rPr>
        <w:lastRenderedPageBreak/>
        <w:t>- использование слов с абстрактным значением: закон, число, предел, свойство; отглагольных существительные со значением действия: переработка, приземление, использование;</w:t>
      </w:r>
      <w:proofErr w:type="gramEnd"/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употребление слов в прямых значениях, отсутствие образности (метафор, метонимий, междометий, восклицательных частиц);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E61B6">
        <w:rPr>
          <w:rFonts w:eastAsia="Times New Roman" w:cs="Times New Roman"/>
          <w:sz w:val="24"/>
          <w:szCs w:val="24"/>
          <w:lang w:eastAsia="ru-RU"/>
        </w:rPr>
        <w:t>- частое использование лексических средств, указывающих на связь и последовательность мыслей: сначала, прежде всего, во-первых, следовательно, наоборот, потому что, поэтому;</w:t>
      </w:r>
      <w:proofErr w:type="gramEnd"/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на уровне морфологии: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редкое использование личных местоимений «я» и «ты» и глаголов в форме 1 и 2 лица единственного числа;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E61B6">
        <w:rPr>
          <w:rFonts w:eastAsia="Times New Roman" w:cs="Times New Roman"/>
          <w:sz w:val="24"/>
          <w:szCs w:val="24"/>
          <w:lang w:eastAsia="ru-RU"/>
        </w:rPr>
        <w:t xml:space="preserve">- специальные приемы авторизации: авторское «мы», неопределенно-личные </w:t>
      </w: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(Считают, что...)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и безличные конструкции </w:t>
      </w: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(Известно, что...; Представляется необходимым...),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использование причастий и деепричастий и оборотов с ними;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на синтаксическом уровне: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употребление сложных предложений с использованием союзов, указывающих на связь явлений;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неупотребление восклицательных предложений, незначительное употребление вопросительных предложений;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частые цитаты, ссылки;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использование в качестве компонентов текста формул, графиков, схем.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u w:val="single"/>
          <w:lang w:eastAsia="ru-RU"/>
        </w:rPr>
        <w:t xml:space="preserve">Основные типы речи </w:t>
      </w:r>
      <w:r w:rsidRPr="00CE61B6">
        <w:rPr>
          <w:rFonts w:eastAsia="Times New Roman" w:cs="Times New Roman"/>
          <w:sz w:val="24"/>
          <w:szCs w:val="24"/>
          <w:lang w:eastAsia="ru-RU"/>
        </w:rPr>
        <w:t>– рассуждение, описание.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E61B6">
        <w:rPr>
          <w:rFonts w:eastAsia="Times New Roman" w:cs="Times New Roman"/>
          <w:sz w:val="24"/>
          <w:szCs w:val="24"/>
          <w:u w:val="single"/>
          <w:lang w:eastAsia="ru-RU"/>
        </w:rPr>
        <w:t>Основные жанры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– учебник, статья, доклад, диссертация, научная монография, энциклопедическая статья, патентная заявка, аннотация, резюме, рецензия.</w:t>
      </w:r>
      <w:proofErr w:type="gramEnd"/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В качестве примера можно привести отрывок из речевого произведения научного стиля собственно научной его разновидности – монографии по лингвистике: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«Правило 3 (факультативная окраска презумпций). Если составляющая с потенциальной презумпцией </w:t>
      </w:r>
      <w:proofErr w:type="gram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является синтаксическим актантом </w:t>
      </w:r>
      <w:proofErr w:type="spell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миропорождающего</w:t>
      </w:r>
      <w:proofErr w:type="spellEnd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предиката, то имеется две возможности: а) Р является презумпцией в соответствующем мире и может быть переведена в презумпцию реального мира (или, по крайней мере, в суждение, истинное в реальном мире) при соответствующем изменении содержания – модальной «окраске» (термин «окраска» – из </w:t>
      </w:r>
      <w:proofErr w:type="spell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Schiebe</w:t>
      </w:r>
      <w:proofErr w:type="spellEnd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1979); б) </w:t>
      </w:r>
      <w:proofErr w:type="gram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остается </w:t>
      </w:r>
      <w:proofErr w:type="spell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презумцией</w:t>
      </w:r>
      <w:proofErr w:type="spellEnd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в реальном мире. </w:t>
      </w:r>
      <w:proofErr w:type="gram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Различие пониманий а) и б) не имеет регулярного семантического выражения [Падучева Е. В. Высказывание и его соотнесенность с действительностью.</w:t>
      </w:r>
      <w:proofErr w:type="gramEnd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М., 2001. с. 77].»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В этом отрывке нашли отражение следующие черты научного стиля: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lastRenderedPageBreak/>
        <w:t>– лингвистические термины презумпция, синтаксический, актант, предикат, модальный, семантический;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– символ </w:t>
      </w:r>
      <w:proofErr w:type="gramStart"/>
      <w:r w:rsidRPr="00CE61B6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CE61B6">
        <w:rPr>
          <w:rFonts w:eastAsia="Times New Roman" w:cs="Times New Roman"/>
          <w:sz w:val="24"/>
          <w:szCs w:val="24"/>
          <w:lang w:eastAsia="ru-RU"/>
        </w:rPr>
        <w:t xml:space="preserve"> (презумпция) в качестве компонента текста;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слова с абстрактным значением составляющая, возможность, суждение, изменение, понимание, выражение;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отсутствие слов в переносном значении: слово окраска употреблено как термин, заключено в кавычки и снабжено соответствующей ссылкой;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слова, указывающие на объективные критерии оценки ситуации: потенциальный, соответствующий, истинный, регулярный;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отсутствие обращений, междометий, модальных частиц, вопросительных и восклицательных предложений и других средств образности;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– сложное предложение с условным подчинительным </w:t>
      </w:r>
      <w:proofErr w:type="gramStart"/>
      <w:r w:rsidRPr="00CE61B6">
        <w:rPr>
          <w:rFonts w:eastAsia="Times New Roman" w:cs="Times New Roman"/>
          <w:sz w:val="24"/>
          <w:szCs w:val="24"/>
          <w:lang w:eastAsia="ru-RU"/>
        </w:rPr>
        <w:t>союзом</w:t>
      </w:r>
      <w:proofErr w:type="gramEnd"/>
      <w:r w:rsidRPr="00CE61B6">
        <w:rPr>
          <w:rFonts w:eastAsia="Times New Roman" w:cs="Times New Roman"/>
          <w:sz w:val="24"/>
          <w:szCs w:val="24"/>
          <w:lang w:eastAsia="ru-RU"/>
        </w:rPr>
        <w:t xml:space="preserve"> если ... то, указывающее на причинно-следственные отношения;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придание тексту большей четкости с помощью расчленения на пункты: а) и б);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– ссылка на другое произведение научной литературы, полное описание которой представлено в библиографии: </w:t>
      </w:r>
      <w:proofErr w:type="spellStart"/>
      <w:r w:rsidRPr="00CE61B6">
        <w:rPr>
          <w:rFonts w:eastAsia="Times New Roman" w:cs="Times New Roman"/>
          <w:sz w:val="24"/>
          <w:szCs w:val="24"/>
          <w:lang w:eastAsia="ru-RU"/>
        </w:rPr>
        <w:t>Schiebe</w:t>
      </w:r>
      <w:proofErr w:type="spellEnd"/>
      <w:r w:rsidRPr="00CE61B6">
        <w:rPr>
          <w:rFonts w:eastAsia="Times New Roman" w:cs="Times New Roman"/>
          <w:sz w:val="24"/>
          <w:szCs w:val="24"/>
          <w:lang w:eastAsia="ru-RU"/>
        </w:rPr>
        <w:t xml:space="preserve"> 1979.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E61B6">
        <w:rPr>
          <w:rFonts w:eastAsia="Times New Roman" w:cs="Times New Roman"/>
          <w:b/>
          <w:bCs/>
          <w:sz w:val="36"/>
          <w:szCs w:val="36"/>
          <w:lang w:eastAsia="ru-RU"/>
        </w:rPr>
        <w:t xml:space="preserve">1.2. </w:t>
      </w:r>
      <w:bookmarkStart w:id="3" w:name="_Toc39402977"/>
      <w:r w:rsidRPr="00CE61B6">
        <w:rPr>
          <w:rFonts w:eastAsia="Times New Roman" w:cs="Times New Roman"/>
          <w:b/>
          <w:bCs/>
          <w:sz w:val="36"/>
          <w:szCs w:val="36"/>
          <w:lang w:eastAsia="ru-RU"/>
        </w:rPr>
        <w:t>Официально-деловой стиль</w:t>
      </w:r>
      <w:bookmarkEnd w:id="3"/>
      <w:r w:rsidRPr="00CE61B6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E61B6">
        <w:rPr>
          <w:rFonts w:eastAsia="Times New Roman" w:cs="Times New Roman"/>
          <w:sz w:val="24"/>
          <w:szCs w:val="24"/>
          <w:lang w:eastAsia="ru-RU"/>
        </w:rPr>
        <w:t>Официально-деловой стиль – один из книжных, используется в сфере деловых отношений, деловых бумагах, т. е. законах, документах, актах, договорах, постановлениях, уставах, служебной переписке и др.</w:t>
      </w:r>
      <w:proofErr w:type="gramEnd"/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u w:val="single"/>
          <w:lang w:eastAsia="ru-RU"/>
        </w:rPr>
        <w:t>Задача этого стиля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– сообщить информацию, дать инструкцию. Официально-деловой стиль характеризуется точностью, однозначностью, неличным характером, </w:t>
      </w:r>
      <w:proofErr w:type="spellStart"/>
      <w:r w:rsidRPr="00CE61B6">
        <w:rPr>
          <w:rFonts w:eastAsia="Times New Roman" w:cs="Times New Roman"/>
          <w:sz w:val="24"/>
          <w:szCs w:val="24"/>
          <w:lang w:eastAsia="ru-RU"/>
        </w:rPr>
        <w:t>стандартизированностью</w:t>
      </w:r>
      <w:proofErr w:type="spellEnd"/>
      <w:r w:rsidRPr="00CE61B6">
        <w:rPr>
          <w:rFonts w:eastAsia="Times New Roman" w:cs="Times New Roman"/>
          <w:sz w:val="24"/>
          <w:szCs w:val="24"/>
          <w:lang w:eastAsia="ru-RU"/>
        </w:rPr>
        <w:t xml:space="preserve"> построения текста, </w:t>
      </w:r>
      <w:proofErr w:type="spellStart"/>
      <w:r w:rsidRPr="00CE61B6">
        <w:rPr>
          <w:rFonts w:eastAsia="Times New Roman" w:cs="Times New Roman"/>
          <w:sz w:val="24"/>
          <w:szCs w:val="24"/>
          <w:lang w:eastAsia="ru-RU"/>
        </w:rPr>
        <w:t>долженствующе-предписывающим</w:t>
      </w:r>
      <w:proofErr w:type="spellEnd"/>
      <w:r w:rsidRPr="00CE61B6">
        <w:rPr>
          <w:rFonts w:eastAsia="Times New Roman" w:cs="Times New Roman"/>
          <w:sz w:val="24"/>
          <w:szCs w:val="24"/>
          <w:lang w:eastAsia="ru-RU"/>
        </w:rPr>
        <w:t xml:space="preserve"> характером текста.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Для официально-делового стиля характерно использование следующих языковых средств: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на уровне лексики: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употребление полных наименований, точных дат;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- книжная лексика </w:t>
      </w: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вследствие</w:t>
      </w:r>
      <w:proofErr w:type="gramEnd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, </w:t>
      </w:r>
      <w:proofErr w:type="gram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течение, в силу того что, характеризоваться);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использование слов в прямых значениях;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отсутствие экспрессивной и оценочной лексики;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- частое употребление отглагольных существительных </w:t>
      </w: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(апробация, использование, выполнение);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lastRenderedPageBreak/>
        <w:t>- наличие стандартизированных оборотов</w:t>
      </w: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(по истечении срока, в установленном порядке, вступать в законную силу);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ограниченные возможности синонимической замены, частые лексические повторы;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на уровне морфологии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- отсутствие личных местоимений, особенно 1 и 2 лица, вместо которых используются собственные имена, собственные наименования или специальные обозначения </w:t>
      </w: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(Заказчик, Исполнитель),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а также глаголов в форме 1 и 2 лица;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на синтаксическом уровне: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осложнение простого предложения обособленными оборотами, однородными членами;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четкое членение текста на смысловые блоки, обычно с использованием подзаголовков и цифрового оформления пунктов.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Для официально-делового стиля характерны как монологические способы организации речи, так и диалог (разговор двух лиц) или </w:t>
      </w:r>
      <w:proofErr w:type="spellStart"/>
      <w:r w:rsidRPr="00CE61B6">
        <w:rPr>
          <w:rFonts w:eastAsia="Times New Roman" w:cs="Times New Roman"/>
          <w:sz w:val="24"/>
          <w:szCs w:val="24"/>
          <w:lang w:eastAsia="ru-RU"/>
        </w:rPr>
        <w:t>полилог</w:t>
      </w:r>
      <w:proofErr w:type="spellEnd"/>
      <w:r w:rsidRPr="00CE61B6">
        <w:rPr>
          <w:rFonts w:eastAsia="Times New Roman" w:cs="Times New Roman"/>
          <w:sz w:val="24"/>
          <w:szCs w:val="24"/>
          <w:lang w:eastAsia="ru-RU"/>
        </w:rPr>
        <w:t xml:space="preserve"> (разговор нескольких лиц).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E61B6">
        <w:rPr>
          <w:rFonts w:eastAsia="Times New Roman" w:cs="Times New Roman"/>
          <w:sz w:val="24"/>
          <w:szCs w:val="24"/>
          <w:lang w:eastAsia="ru-RU"/>
        </w:rPr>
        <w:t xml:space="preserve">Основные жанры: монологические – приказ, служебное распоряжение, инструкция, заявление, запрос, жалоба (рекламация), рекомендация, отчет, обзор; </w:t>
      </w:r>
      <w:proofErr w:type="spellStart"/>
      <w:r w:rsidRPr="00CE61B6">
        <w:rPr>
          <w:rFonts w:eastAsia="Times New Roman" w:cs="Times New Roman"/>
          <w:sz w:val="24"/>
          <w:szCs w:val="24"/>
          <w:lang w:eastAsia="ru-RU"/>
        </w:rPr>
        <w:t>жанры-полилоги</w:t>
      </w:r>
      <w:proofErr w:type="spellEnd"/>
      <w:r w:rsidRPr="00CE61B6">
        <w:rPr>
          <w:rFonts w:eastAsia="Times New Roman" w:cs="Times New Roman"/>
          <w:sz w:val="24"/>
          <w:szCs w:val="24"/>
          <w:lang w:eastAsia="ru-RU"/>
        </w:rPr>
        <w:t xml:space="preserve"> – собрание, совещание, переговоры, интервью.</w:t>
      </w:r>
      <w:proofErr w:type="gramEnd"/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В качестве примера приведем отрывок из типового договора: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ДОГОВОР № 7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О передаче неисключительных имущественных прав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г. Москва 23 марта 2002 г.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Гражданка Российской Федерации </w:t>
      </w:r>
      <w:proofErr w:type="spell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Ружева</w:t>
      </w:r>
      <w:proofErr w:type="spellEnd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Анна Ильинична, именуемая в дальнейшем Автор, – с одной сторон</w:t>
      </w:r>
      <w:proofErr w:type="gram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ы и ООО</w:t>
      </w:r>
      <w:proofErr w:type="gramEnd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«</w:t>
      </w:r>
      <w:proofErr w:type="spell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Аранта</w:t>
      </w:r>
      <w:proofErr w:type="spellEnd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», именуемое в дальнейшем Фирма, в лице генерального директора </w:t>
      </w:r>
      <w:proofErr w:type="spell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Бозина</w:t>
      </w:r>
      <w:proofErr w:type="spellEnd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Сергея Ивановича, действующего на основании Устава, – с другой стороны заключили настоящий Договор о нижеследующем: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1. Определения, используемые в Договоре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1.1. Произведение – «Русский язык для школьников и поступающих в вузы», подготовленный Автором. Описание Произведения – пособие содержит основные теоретические понятия школьного курса русского языка и разъясняет порядок разбора языкового материала, адресован учащимся и особенно выпускникам средней школы в связи с отсутствием единого комплекта учебников по русскому языку для средних общеобразовательных учебных заведений.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В этом отрывке нашли отражение следующие черты официально-делового стиля: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отсутствие личных местоимений;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полное именование действующих лиц с указанием их социального статуса;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lastRenderedPageBreak/>
        <w:t>– замена их в дальнейшем на специальные обозначения Автор, Фирма;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стандартизированные обороты: настоящий Договор о нижеследующем, именуемый в дальнейшем, действующий на основании;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точное указание на место и время заключения договора;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осложнение простого предложения различными обособленными членами;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членение текста на блоки с использованием подзаголовков и цифрового обозначения.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E61B6">
        <w:rPr>
          <w:rFonts w:eastAsia="Times New Roman" w:cs="Times New Roman"/>
          <w:b/>
          <w:bCs/>
          <w:sz w:val="36"/>
          <w:szCs w:val="36"/>
          <w:lang w:eastAsia="ru-RU"/>
        </w:rPr>
        <w:t xml:space="preserve">1.3. </w:t>
      </w:r>
      <w:bookmarkStart w:id="4" w:name="_Toc39402978"/>
      <w:r w:rsidRPr="00CE61B6">
        <w:rPr>
          <w:rFonts w:eastAsia="Times New Roman" w:cs="Times New Roman"/>
          <w:b/>
          <w:bCs/>
          <w:sz w:val="36"/>
          <w:szCs w:val="36"/>
          <w:lang w:eastAsia="ru-RU"/>
        </w:rPr>
        <w:t>Публицистический стиль</w:t>
      </w:r>
      <w:bookmarkEnd w:id="4"/>
      <w:r w:rsidRPr="00CE61B6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Публицистический стиль – один из книжных, используется в общественно-публицистической и литературно-критической литературе, средствах массовой информации, на собраниях и митингах.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u w:val="single"/>
          <w:lang w:eastAsia="ru-RU"/>
        </w:rPr>
        <w:t>Задача этого стиля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– воздействие на массовое сознание посредством общественно значимой информации. Характерные черты публицистического стиля – логичность, образность, эмоциональность, </w:t>
      </w:r>
      <w:proofErr w:type="spellStart"/>
      <w:r w:rsidRPr="00CE61B6">
        <w:rPr>
          <w:rFonts w:eastAsia="Times New Roman" w:cs="Times New Roman"/>
          <w:sz w:val="24"/>
          <w:szCs w:val="24"/>
          <w:lang w:eastAsia="ru-RU"/>
        </w:rPr>
        <w:t>оценочность</w:t>
      </w:r>
      <w:proofErr w:type="spellEnd"/>
      <w:r w:rsidRPr="00CE61B6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61B6">
        <w:rPr>
          <w:rFonts w:eastAsia="Times New Roman" w:cs="Times New Roman"/>
          <w:sz w:val="24"/>
          <w:szCs w:val="24"/>
          <w:lang w:eastAsia="ru-RU"/>
        </w:rPr>
        <w:t>призывность</w:t>
      </w:r>
      <w:proofErr w:type="spellEnd"/>
      <w:r w:rsidRPr="00CE61B6">
        <w:rPr>
          <w:rFonts w:eastAsia="Times New Roman" w:cs="Times New Roman"/>
          <w:sz w:val="24"/>
          <w:szCs w:val="24"/>
          <w:lang w:eastAsia="ru-RU"/>
        </w:rPr>
        <w:t>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Для публицистического стиля характерно использование следующих языковых средств: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на уровне лексики: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широкое употребление общественно-политической, экономической, общекультурной лексики;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- использование торжественной лексики (мерило, воззрение, источать, несравненно), часто в сочетании </w:t>
      </w:r>
      <w:proofErr w:type="gramStart"/>
      <w:r w:rsidRPr="00CE61B6">
        <w:rPr>
          <w:rFonts w:eastAsia="Times New Roman" w:cs="Times New Roman"/>
          <w:sz w:val="24"/>
          <w:szCs w:val="24"/>
          <w:lang w:eastAsia="ru-RU"/>
        </w:rPr>
        <w:t>с</w:t>
      </w:r>
      <w:proofErr w:type="gramEnd"/>
      <w:r w:rsidRPr="00CE61B6">
        <w:rPr>
          <w:rFonts w:eastAsia="Times New Roman" w:cs="Times New Roman"/>
          <w:sz w:val="24"/>
          <w:szCs w:val="24"/>
          <w:lang w:eastAsia="ru-RU"/>
        </w:rPr>
        <w:t xml:space="preserve"> разговорной;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использование образных средств: эпитетов, сравнений, метафор, фразеологизмов и «крылатых выражений»;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акцентирование авторского «я», личной оценки ситуации;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частая языковая игра, каламбуры, пародирование (особенно в заголовках);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на уровне морфологии и синтаксиса: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активное использование личных местоимений 1 и 2 лица и соответствующих форм глагола;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неиспользование причастных и деепричастных оборотов, их замена придаточными предложениями;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употребление побудительных и восклицательных предложений, риторических вопросов;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использование обращений;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частые лексические и синтаксические повторы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E61B6">
        <w:rPr>
          <w:rFonts w:eastAsia="Times New Roman" w:cs="Times New Roman"/>
          <w:sz w:val="24"/>
          <w:szCs w:val="24"/>
          <w:lang w:eastAsia="ru-RU"/>
        </w:rPr>
        <w:lastRenderedPageBreak/>
        <w:t>Основные жанры: публичное выступление (речь, доклад), дискуссия, критическая заметка, репортаж, интервью, статья, рецензия, очерк, зарисовка.</w:t>
      </w:r>
      <w:proofErr w:type="gramEnd"/>
    </w:p>
    <w:p w:rsidR="00CE61B6" w:rsidRPr="00CE61B6" w:rsidRDefault="00CE61B6" w:rsidP="00CE61B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E61B6">
        <w:rPr>
          <w:rFonts w:eastAsia="Times New Roman" w:cs="Times New Roman"/>
          <w:b/>
          <w:bCs/>
          <w:sz w:val="36"/>
          <w:szCs w:val="36"/>
          <w:lang w:eastAsia="ru-RU"/>
        </w:rPr>
        <w:t xml:space="preserve">1.4. </w:t>
      </w:r>
      <w:bookmarkStart w:id="5" w:name="_Toc39402979"/>
      <w:r w:rsidRPr="00CE61B6">
        <w:rPr>
          <w:rFonts w:eastAsia="Times New Roman" w:cs="Times New Roman"/>
          <w:b/>
          <w:bCs/>
          <w:sz w:val="36"/>
          <w:szCs w:val="36"/>
          <w:lang w:eastAsia="ru-RU"/>
        </w:rPr>
        <w:t>Художественный стиль</w:t>
      </w:r>
      <w:bookmarkEnd w:id="5"/>
      <w:r w:rsidRPr="00CE61B6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Художественный стиль используется в произведениях художественной литературы, относится к книжной речи.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u w:val="single"/>
          <w:lang w:eastAsia="ru-RU"/>
        </w:rPr>
        <w:t>Задача стиля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– нарисовать словами картину, выразить отношение к </w:t>
      </w:r>
      <w:proofErr w:type="gramStart"/>
      <w:r w:rsidRPr="00CE61B6">
        <w:rPr>
          <w:rFonts w:eastAsia="Times New Roman" w:cs="Times New Roman"/>
          <w:sz w:val="24"/>
          <w:szCs w:val="24"/>
          <w:lang w:eastAsia="ru-RU"/>
        </w:rPr>
        <w:t>изображаемому</w:t>
      </w:r>
      <w:proofErr w:type="gramEnd"/>
      <w:r w:rsidRPr="00CE61B6">
        <w:rPr>
          <w:rFonts w:eastAsia="Times New Roman" w:cs="Times New Roman"/>
          <w:sz w:val="24"/>
          <w:szCs w:val="24"/>
          <w:lang w:eastAsia="ru-RU"/>
        </w:rPr>
        <w:t>, воздействовать на чувства и воображение читателя. Особенность – единство коммуникативной и эстетической функции, высокая образность.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Художественный стиль характеризуется следующими выразительными средствами: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тропы – обороты, в которых слово или выражение употреблено в переносном значении: метафора, метонимия, олицетворение, сравнение, эпитет и др.;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фигуры речи: анафора, антитеза, градация, инверсия, параллелизм, риторический вопрос;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ритм, рифма, преимущественно в поэтическом произведении.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Более широким понятием является язык художественной литературы: художественный стиль обычно используется в авторской речи, а в речи персонажей могут присутствовать и другие стили, например разговорный.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В качестве примера приведем отрывок из поэтического текста – стихотворения А. Блока: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Осень поздняя. Небо открытое,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И леса сквозят тишиной.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Прилегла на берег размытый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Голова русалки больной.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Здесь использованы следующие характерные для художественного стиля языковые средства: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ритм, рифма;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инверсия – прилагательное после существительного: осень поздняя, небо открытое, берег размытый, русалка больная;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тропы: открытое небо, леса сквозят тишиной, голова русалки прилегла на берег;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синтаксический параллелизм в первой строке;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назывные предложения, создающие ощущение статичности, неподвижности.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E61B6">
        <w:rPr>
          <w:rFonts w:eastAsia="Times New Roman" w:cs="Times New Roman"/>
          <w:b/>
          <w:bCs/>
          <w:sz w:val="36"/>
          <w:szCs w:val="36"/>
          <w:lang w:eastAsia="ru-RU"/>
        </w:rPr>
        <w:t xml:space="preserve">1.5. </w:t>
      </w:r>
      <w:bookmarkStart w:id="6" w:name="_Toc39402980"/>
      <w:r w:rsidRPr="00CE61B6">
        <w:rPr>
          <w:rFonts w:eastAsia="Times New Roman" w:cs="Times New Roman"/>
          <w:b/>
          <w:bCs/>
          <w:sz w:val="36"/>
          <w:szCs w:val="36"/>
          <w:lang w:eastAsia="ru-RU"/>
        </w:rPr>
        <w:t>Разговорный стиль</w:t>
      </w:r>
      <w:bookmarkEnd w:id="6"/>
      <w:r w:rsidRPr="00CE61B6">
        <w:rPr>
          <w:rFonts w:eastAsia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lastRenderedPageBreak/>
        <w:t xml:space="preserve">Разговорный стиль противопоставлен </w:t>
      </w:r>
      <w:proofErr w:type="gramStart"/>
      <w:r w:rsidRPr="00CE61B6">
        <w:rPr>
          <w:rFonts w:eastAsia="Times New Roman" w:cs="Times New Roman"/>
          <w:sz w:val="24"/>
          <w:szCs w:val="24"/>
          <w:lang w:eastAsia="ru-RU"/>
        </w:rPr>
        <w:t>книжным</w:t>
      </w:r>
      <w:proofErr w:type="gramEnd"/>
      <w:r w:rsidRPr="00CE61B6">
        <w:rPr>
          <w:rFonts w:eastAsia="Times New Roman" w:cs="Times New Roman"/>
          <w:sz w:val="24"/>
          <w:szCs w:val="24"/>
          <w:lang w:eastAsia="ru-RU"/>
        </w:rPr>
        <w:t xml:space="preserve"> и используется в непринужденных беседах, чаще в неофициальной обстановке. Основная форма существования – устная, но может быть </w:t>
      </w:r>
      <w:proofErr w:type="gramStart"/>
      <w:r w:rsidRPr="00CE61B6">
        <w:rPr>
          <w:rFonts w:eastAsia="Times New Roman" w:cs="Times New Roman"/>
          <w:sz w:val="24"/>
          <w:szCs w:val="24"/>
          <w:lang w:eastAsia="ru-RU"/>
        </w:rPr>
        <w:t>осуществлен</w:t>
      </w:r>
      <w:proofErr w:type="gramEnd"/>
      <w:r w:rsidRPr="00CE61B6">
        <w:rPr>
          <w:rFonts w:eastAsia="Times New Roman" w:cs="Times New Roman"/>
          <w:sz w:val="24"/>
          <w:szCs w:val="24"/>
          <w:lang w:eastAsia="ru-RU"/>
        </w:rPr>
        <w:t xml:space="preserve"> и в письменной форме (записки, частные письма, фиксация речи персонажей, а иногда и авторской речи в художественных произведениях).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u w:val="single"/>
          <w:lang w:eastAsia="ru-RU"/>
        </w:rPr>
        <w:t>Задача речи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– общение, обмена впечатлениями. Отличительными признаками разговорного стиля являются неофициальность, непринужденность, неподготовленность, эмоциональность, использование мимики и жеста.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Для публицистического стиля характерно использование следующих языковых средств: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на фонетическом уровне: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E61B6">
        <w:rPr>
          <w:rFonts w:eastAsia="Times New Roman" w:cs="Times New Roman"/>
          <w:sz w:val="24"/>
          <w:szCs w:val="24"/>
          <w:lang w:eastAsia="ru-RU"/>
        </w:rPr>
        <w:t>бо́льшая</w:t>
      </w:r>
      <w:proofErr w:type="spellEnd"/>
      <w:r w:rsidRPr="00CE61B6">
        <w:rPr>
          <w:rFonts w:eastAsia="Times New Roman" w:cs="Times New Roman"/>
          <w:sz w:val="24"/>
          <w:szCs w:val="24"/>
          <w:lang w:eastAsia="ru-RU"/>
        </w:rPr>
        <w:t xml:space="preserve"> степень редукции гласных, произносительная компрессия слов (</w:t>
      </w: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сейчас [</w:t>
      </w:r>
      <w:proofErr w:type="spell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щ’ас</w:t>
      </w:r>
      <w:proofErr w:type="spellEnd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], здравствуйте [(</w:t>
      </w:r>
      <w:proofErr w:type="spell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з</w:t>
      </w:r>
      <w:proofErr w:type="spellEnd"/>
      <w:proofErr w:type="gram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)</w:t>
      </w:r>
      <w:proofErr w:type="spell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д</w:t>
      </w:r>
      <w:proofErr w:type="gramEnd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ра́с’т’и</w:t>
      </w:r>
      <w:proofErr w:type="spellEnd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])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разнообразное интонирование при относительно свободном порядке слов;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на уровне лексики и словообразования: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E61B6">
        <w:rPr>
          <w:rFonts w:eastAsia="Times New Roman" w:cs="Times New Roman"/>
          <w:sz w:val="24"/>
          <w:szCs w:val="24"/>
          <w:lang w:eastAsia="ru-RU"/>
        </w:rPr>
        <w:t xml:space="preserve">- использование разговорной и просторечной лексики, жаргона </w:t>
      </w: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(работяга, электричка, дотошный, потихоньку, лебезить);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преимущественное употребление конкретной лексики, незначительное использование абстрактных, терминологических слов;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- экспрессивность и </w:t>
      </w:r>
      <w:proofErr w:type="spellStart"/>
      <w:r w:rsidRPr="00CE61B6">
        <w:rPr>
          <w:rFonts w:eastAsia="Times New Roman" w:cs="Times New Roman"/>
          <w:sz w:val="24"/>
          <w:szCs w:val="24"/>
          <w:lang w:eastAsia="ru-RU"/>
        </w:rPr>
        <w:t>оценочность</w:t>
      </w:r>
      <w:proofErr w:type="spellEnd"/>
      <w:r w:rsidRPr="00CE61B6">
        <w:rPr>
          <w:rFonts w:eastAsia="Times New Roman" w:cs="Times New Roman"/>
          <w:sz w:val="24"/>
          <w:szCs w:val="24"/>
          <w:lang w:eastAsia="ru-RU"/>
        </w:rPr>
        <w:t xml:space="preserve"> в лексике и словообразовании (</w:t>
      </w:r>
      <w:proofErr w:type="spellStart"/>
      <w:r w:rsidRPr="00CE61B6">
        <w:rPr>
          <w:rFonts w:eastAsia="Times New Roman" w:cs="Times New Roman"/>
          <w:sz w:val="24"/>
          <w:szCs w:val="24"/>
          <w:lang w:eastAsia="ru-RU"/>
        </w:rPr>
        <w:t>обалденно</w:t>
      </w:r>
      <w:proofErr w:type="spellEnd"/>
      <w:r w:rsidRPr="00CE61B6">
        <w:rPr>
          <w:rFonts w:eastAsia="Times New Roman" w:cs="Times New Roman"/>
          <w:sz w:val="24"/>
          <w:szCs w:val="24"/>
          <w:lang w:eastAsia="ru-RU"/>
        </w:rPr>
        <w:t xml:space="preserve">, бух, книжонка, </w:t>
      </w:r>
      <w:proofErr w:type="gramStart"/>
      <w:r w:rsidRPr="00CE61B6">
        <w:rPr>
          <w:rFonts w:eastAsia="Times New Roman" w:cs="Times New Roman"/>
          <w:sz w:val="24"/>
          <w:szCs w:val="24"/>
          <w:lang w:eastAsia="ru-RU"/>
        </w:rPr>
        <w:t>здоровенный</w:t>
      </w:r>
      <w:proofErr w:type="gramEnd"/>
      <w:r w:rsidRPr="00CE61B6">
        <w:rPr>
          <w:rFonts w:eastAsia="Times New Roman" w:cs="Times New Roman"/>
          <w:sz w:val="24"/>
          <w:szCs w:val="24"/>
          <w:lang w:eastAsia="ru-RU"/>
        </w:rPr>
        <w:t>);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частое использование фразеологизмов;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на уровне морфологии: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наиболее частое из всех стилей употребление личных местоимений;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преобладание употребления глаголов над употреблением существительных;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редкое использование причастий и кратких прилагательных, неиспользование деепричастий;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несклоняемость сложных числительных, склоняемость аббревиатур;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употребление частиц, междометий;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E61B6">
        <w:rPr>
          <w:rFonts w:eastAsia="Times New Roman" w:cs="Times New Roman"/>
          <w:sz w:val="24"/>
          <w:szCs w:val="24"/>
          <w:lang w:eastAsia="ru-RU"/>
        </w:rPr>
        <w:t>- частое переносное использование морфологических средств (например, использование времен и наклонений в несвойственных им в книжных стилях значении);</w:t>
      </w:r>
      <w:proofErr w:type="gramEnd"/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на синтаксическом уровне: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употребление односоставных и неполных предложений;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отсутствие сложных синтаксических конструкций;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lastRenderedPageBreak/>
        <w:t>- бессоюзие сложного предложения;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частое использование побудительных, вопросительных и восклицательных предложений;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- употребление обращений.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В качестве примера приведем высказывание одного из персонажей рассказа А. П. Чехова «Месть»: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– Отворите же, черт возьми! Долго ли еще мне придется коченеть на этом сквозном ветру? Если б вы знали, что в вашем коридоре двадцать градусов мороза, вы не заставили бы меня ждать так долго! Или, быть может, у вас нет сердца?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В этом небольшом отрывке нашли отражение следующие черты разговорного стиля: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вопросительные и восклицательные предложения,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междометие разговорного стиля, черт возьми,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личные местоимения 1 и 2 лица, глаголы в этой же форме.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Еще один пример – отрывок из письма А. С. Пушкина к жене, Н. Н. Пушкиной, от 3 августа 1834 года: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«Стыдно, женка. Ты на меня сердишься, не разбирая, кто виноват, я или почта, и оставляешь меня две недели без известия о себе и о детях. Я так был смущен, что не знал, что и подумать. Письмо твое успокоило меня, но не утешило. Описание вашего путешествия в Калугу, как ни смешно, для меня вовсе не забавно. Что за охота </w:t>
      </w:r>
      <w:proofErr w:type="gram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таскаться</w:t>
      </w:r>
      <w:proofErr w:type="gramEnd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в скверный уездный городишко, чтоб видеть скверных актеров, скверно играющих старую, скверную оперу? &lt;...&gt; Просил я тебя по </w:t>
      </w:r>
      <w:proofErr w:type="spell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Калугам</w:t>
      </w:r>
      <w:proofErr w:type="spellEnd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не разъезжать, да, видно, уж у тебя такая натура</w:t>
      </w:r>
      <w:proofErr w:type="gram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.»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В этом отрывке проявились следующие языковые признаки разговорного стиля: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– использование разговорной и просторечной лексики: </w:t>
      </w: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женка, таскаться, скверный, разъезжать, что за охота,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союз </w:t>
      </w: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да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в значении ‘но’, частицы </w:t>
      </w: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уж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и</w:t>
      </w: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вовсе не</w:t>
      </w:r>
      <w:proofErr w:type="gramStart"/>
      <w:r w:rsidRPr="00CE61B6">
        <w:rPr>
          <w:rFonts w:eastAsia="Times New Roman" w:cs="Times New Roman"/>
          <w:sz w:val="24"/>
          <w:szCs w:val="24"/>
          <w:lang w:eastAsia="ru-RU"/>
        </w:rPr>
        <w:t xml:space="preserve"> ,</w:t>
      </w:r>
      <w:proofErr w:type="gramEnd"/>
      <w:r w:rsidRPr="00CE61B6">
        <w:rPr>
          <w:rFonts w:eastAsia="Times New Roman" w:cs="Times New Roman"/>
          <w:sz w:val="24"/>
          <w:szCs w:val="24"/>
          <w:lang w:eastAsia="ru-RU"/>
        </w:rPr>
        <w:t xml:space="preserve"> вводное слово </w:t>
      </w: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видно,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– слово с оценочным словообразовательным суффиксом </w:t>
      </w: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городишко,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инверсионный порядок слов в некоторых предложениях,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– лексический повтор слова </w:t>
      </w: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скверный,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обращение,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наличие вопросительного предложения,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употребление личных местоимений 1 и 2 лица единственного числа,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– употребление глаголов в настоящем времени,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lastRenderedPageBreak/>
        <w:t xml:space="preserve">– употребление отсутствующей в языке формы множественного числа слова Калуга </w:t>
      </w:r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(по </w:t>
      </w:r>
      <w:proofErr w:type="spellStart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>Калугам</w:t>
      </w:r>
      <w:proofErr w:type="spellEnd"/>
      <w:r w:rsidRPr="00CE61B6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разъезжать)</w:t>
      </w:r>
      <w:r w:rsidRPr="00CE61B6">
        <w:rPr>
          <w:rFonts w:eastAsia="Times New Roman" w:cs="Times New Roman"/>
          <w:sz w:val="24"/>
          <w:szCs w:val="24"/>
          <w:lang w:eastAsia="ru-RU"/>
        </w:rPr>
        <w:t xml:space="preserve"> для обозначения всех маленьких провинциальных городов.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bookmarkStart w:id="7" w:name="_Toc39402981"/>
      <w:r w:rsidRPr="00CE61B6">
        <w:rPr>
          <w:rFonts w:eastAsia="Times New Roman" w:cs="Times New Roman"/>
          <w:sz w:val="24"/>
          <w:szCs w:val="24"/>
          <w:lang w:eastAsia="ru-RU"/>
        </w:rPr>
        <w:t>Заключение</w:t>
      </w:r>
      <w:bookmarkEnd w:id="7"/>
      <w:r w:rsidRPr="00CE61B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Изучение стилистических особенностей речи, стилей учит сознательному отбору и использованию языковых сре</w:t>
      </w:r>
      <w:proofErr w:type="gramStart"/>
      <w:r w:rsidRPr="00CE61B6">
        <w:rPr>
          <w:rFonts w:eastAsia="Times New Roman" w:cs="Times New Roman"/>
          <w:sz w:val="24"/>
          <w:szCs w:val="24"/>
          <w:lang w:eastAsia="ru-RU"/>
        </w:rPr>
        <w:t>дств в р</w:t>
      </w:r>
      <w:proofErr w:type="gramEnd"/>
      <w:r w:rsidRPr="00CE61B6">
        <w:rPr>
          <w:rFonts w:eastAsia="Times New Roman" w:cs="Times New Roman"/>
          <w:sz w:val="24"/>
          <w:szCs w:val="24"/>
          <w:lang w:eastAsia="ru-RU"/>
        </w:rPr>
        <w:t>ечи. Точность как качество речи всегда связывается с умением ясно мыслить, со знанием предмета речи и значения слов.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Языковая норма складываются как результат отбора элементов (лексических, орфографических, орфоэпических и т.д.) из числа существующих в современном языке для обслуживания коммуникативных потребностей общества.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>Стилистическая норма это принятая обществом в данный исторический период совокупность правил, которые регламентируют использование слов в зависимости от сферы употребления. Стилистические нормы изменчивы и отражают те языковые варианты, которые наиболее распространены в практике использования.</w:t>
      </w:r>
    </w:p>
    <w:p w:rsidR="00CE61B6" w:rsidRPr="00CE61B6" w:rsidRDefault="00CE61B6" w:rsidP="00CE61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E61B6">
        <w:rPr>
          <w:rFonts w:eastAsia="Times New Roman" w:cs="Times New Roman"/>
          <w:sz w:val="24"/>
          <w:szCs w:val="24"/>
          <w:lang w:eastAsia="ru-RU"/>
        </w:rPr>
        <w:t xml:space="preserve">Стиль же речи это совокупность приемов, способов, манер использования этих средств, а также совокупность лексических, грамматических и синтаксических особенностей, которые придают речи определенную окраску и делают речь или научной, или официальной, или разговорной. </w:t>
      </w:r>
    </w:p>
    <w:p w:rsidR="00D80A43" w:rsidRDefault="00D80A43"/>
    <w:sectPr w:rsidR="00D80A43" w:rsidSect="00D8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cryptProviderType="rsaFull" w:cryptAlgorithmClass="hash" w:cryptAlgorithmType="typeAny" w:cryptAlgorithmSid="4" w:cryptSpinCount="50000" w:hash="F+ZTq4fcec1wZxOlqE1F1hWQPtw=" w:salt="yNRPZsc8Cp0xCBBi5SAlVg=="/>
  <w:zoom w:percent="100"/>
  <w:proofState w:spelling="clean" w:grammar="clean"/>
  <w:defaultTabStop w:val="708"/>
  <w:characterSpacingControl w:val="doNotCompress"/>
  <w:compat/>
  <w:rsids>
    <w:rsidRoot w:val="00CE61B6"/>
    <w:rsid w:val="002A7570"/>
    <w:rsid w:val="004668A4"/>
    <w:rsid w:val="00661F42"/>
    <w:rsid w:val="00CE4E4B"/>
    <w:rsid w:val="00CE61B6"/>
    <w:rsid w:val="00D80A43"/>
    <w:rsid w:val="00DF5B63"/>
    <w:rsid w:val="00FA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43"/>
  </w:style>
  <w:style w:type="paragraph" w:styleId="2">
    <w:name w:val="heading 2"/>
    <w:basedOn w:val="a"/>
    <w:link w:val="20"/>
    <w:uiPriority w:val="9"/>
    <w:qFormat/>
    <w:rsid w:val="00CE61B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61B6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61B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2518</Words>
  <Characters>14358</Characters>
  <Application>Microsoft Office Word</Application>
  <DocSecurity>4</DocSecurity>
  <Lines>119</Lines>
  <Paragraphs>33</Paragraphs>
  <ScaleCrop>false</ScaleCrop>
  <Company>Microsoft</Company>
  <LinksUpToDate>false</LinksUpToDate>
  <CharactersWithSpaces>16843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Friksasha</dc:creator>
  <cp:lastModifiedBy>Friksasha</cp:lastModifiedBy>
  <cp:revision>3</cp:revision>
  <dcterms:created xsi:type="dcterms:W3CDTF">2015-04-21T19:05:00Z</dcterms:created>
  <dcterms:modified xsi:type="dcterms:W3CDTF">2015-10-01T19:07:00Z</dcterms:modified>
</cp:coreProperties>
</file>